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7CD0D">
      <w:pPr>
        <w:pStyle w:val="9"/>
        <w:ind w:left="0" w:leftChars="0" w:firstLine="0" w:firstLineChars="0"/>
        <w:rPr>
          <w:rFonts w:hint="default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附件1</w:t>
      </w:r>
    </w:p>
    <w:p w14:paraId="0E9DE8B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报价函</w:t>
      </w:r>
    </w:p>
    <w:p w14:paraId="17994D56"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 w14:paraId="29D42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广汉市广投建材有限公司：</w:t>
      </w:r>
    </w:p>
    <w:p w14:paraId="3029D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关于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采购德阳高新跃龙片区棚户区改造（二期）A区建设项目一标段、二标段“打捆”设计施工总承包新增砖砌体材料供应商项目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，结合本项目特点及服务工作内容，经仔细研究决定，我方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single"/>
          <w:lang w:val="en-US" w:eastAsia="zh-CN" w:bidi="ar-SA"/>
        </w:rPr>
        <w:t xml:space="preserve">   （单位名称）  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 xml:space="preserve"> 报价金额如下：</w:t>
      </w:r>
    </w:p>
    <w:tbl>
      <w:tblPr>
        <w:tblStyle w:val="7"/>
        <w:tblpPr w:leftFromText="180" w:rightFromText="180" w:vertAnchor="text" w:horzAnchor="page" w:tblpX="1537" w:tblpY="539"/>
        <w:tblOverlap w:val="never"/>
        <w:tblW w:w="934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915"/>
        <w:gridCol w:w="1590"/>
        <w:gridCol w:w="810"/>
        <w:gridCol w:w="750"/>
        <w:gridCol w:w="960"/>
        <w:gridCol w:w="1365"/>
        <w:gridCol w:w="1200"/>
        <w:gridCol w:w="705"/>
      </w:tblGrid>
      <w:tr w14:paraId="5560D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79B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39C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材料名称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0DE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规格、型号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F08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BBF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DDA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税率</w:t>
            </w:r>
          </w:p>
          <w:p w14:paraId="2A7C7A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（%）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2D3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含税单价</w:t>
            </w:r>
          </w:p>
          <w:p w14:paraId="734C92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(元/千匹)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18F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含税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总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价</w:t>
            </w:r>
          </w:p>
          <w:p w14:paraId="1F388D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591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4CD08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23A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12F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  <w:t>烧结多孔砖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E88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200*115*90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933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千匹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3AA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855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DB5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D25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2B4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193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5DD3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FCE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528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  <w:t>烧结多孔砖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289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200*115*180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90D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千匹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56F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2532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169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420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348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440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28BD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36C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F21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  <w:t>实心砖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19F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200*90*53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28FD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千匹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11E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112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AD7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A7C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1CC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B84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9155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E2D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0B0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  <w:t>耐火砖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602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  <w:t>200*114*53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7A6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千匹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043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105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828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55D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F7D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B2D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5D5A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F7A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C31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  <w:t>耐火砌筑泥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EAB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水硬性普通耐火泥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2A6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T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E2A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108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FB2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2A3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D1B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92A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FA5A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FCF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合计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F3B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6E3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158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BC7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EF1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51B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691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98E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44A2A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</w:p>
    <w:p w14:paraId="505910B6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注：该报价为固定含税单价，包含从出库到施工现场的所有费用（包括但不限于材料费、人工费、机械费、出厂前检测费、运杂费、装车费、保险费、利润、检验试验费、过磅费、卸车费、税费等一切运抵该项目施工现场的所有费用）。</w:t>
      </w:r>
    </w:p>
    <w:p w14:paraId="01F02E4A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652F005F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单位名称：    （公章）</w:t>
      </w:r>
    </w:p>
    <w:p w14:paraId="4E1B543C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 系 人：</w:t>
      </w:r>
    </w:p>
    <w:p w14:paraId="0EFDF323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联系电话：</w:t>
      </w:r>
    </w:p>
    <w:p w14:paraId="0A24E070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    期：      年  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日</w:t>
      </w:r>
    </w:p>
    <w:p w14:paraId="4C88F007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ECEADAAB-3D5B-41F3-A980-00AB390575B7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A71A4398-E156-4C6E-BAA2-7A026BEF0302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506F692D-2330-4E0F-8608-93CC94C0EA6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6832E86C-6E27-4868-88B1-2140F5EE6F1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5DA9D">
    <w:pPr>
      <w:pStyle w:val="4"/>
      <w:tabs>
        <w:tab w:val="left" w:pos="459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11B289E"/>
    <w:rsid w:val="031A4BAB"/>
    <w:rsid w:val="041D2A27"/>
    <w:rsid w:val="064707DC"/>
    <w:rsid w:val="067F5004"/>
    <w:rsid w:val="06D1100B"/>
    <w:rsid w:val="0A2649CF"/>
    <w:rsid w:val="0A8C475B"/>
    <w:rsid w:val="0B7C37C0"/>
    <w:rsid w:val="0BF843C0"/>
    <w:rsid w:val="0EC96B12"/>
    <w:rsid w:val="11672761"/>
    <w:rsid w:val="12173E5F"/>
    <w:rsid w:val="16C24E2F"/>
    <w:rsid w:val="172E0C15"/>
    <w:rsid w:val="192D4F53"/>
    <w:rsid w:val="194D59CD"/>
    <w:rsid w:val="1BB372CB"/>
    <w:rsid w:val="1CEC1BFF"/>
    <w:rsid w:val="1E6D3883"/>
    <w:rsid w:val="1EAA4FB4"/>
    <w:rsid w:val="24D7663F"/>
    <w:rsid w:val="272403C1"/>
    <w:rsid w:val="29E83DD5"/>
    <w:rsid w:val="2C202528"/>
    <w:rsid w:val="2CCE7685"/>
    <w:rsid w:val="2FB83480"/>
    <w:rsid w:val="33654242"/>
    <w:rsid w:val="34053852"/>
    <w:rsid w:val="35897434"/>
    <w:rsid w:val="37F17BF7"/>
    <w:rsid w:val="39E60319"/>
    <w:rsid w:val="3B161B06"/>
    <w:rsid w:val="3B3C3EE6"/>
    <w:rsid w:val="42A8179D"/>
    <w:rsid w:val="438D6832"/>
    <w:rsid w:val="486C5E40"/>
    <w:rsid w:val="49166F54"/>
    <w:rsid w:val="4DDC53F2"/>
    <w:rsid w:val="52C46341"/>
    <w:rsid w:val="544D1B86"/>
    <w:rsid w:val="56073F6A"/>
    <w:rsid w:val="56E569EB"/>
    <w:rsid w:val="58242F84"/>
    <w:rsid w:val="5ADB6A81"/>
    <w:rsid w:val="642F2706"/>
    <w:rsid w:val="6CE4306D"/>
    <w:rsid w:val="720C498A"/>
    <w:rsid w:val="72A475C3"/>
    <w:rsid w:val="73F8157D"/>
    <w:rsid w:val="758B1FB9"/>
    <w:rsid w:val="773C6FC6"/>
    <w:rsid w:val="78327894"/>
    <w:rsid w:val="78CF488B"/>
    <w:rsid w:val="79B94D0C"/>
    <w:rsid w:val="7A902114"/>
    <w:rsid w:val="7AE61B10"/>
    <w:rsid w:val="7B552A39"/>
    <w:rsid w:val="7D01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Body Text First Indent"/>
    <w:basedOn w:val="2"/>
    <w:semiHidden/>
    <w:qFormat/>
    <w:uiPriority w:val="0"/>
    <w:pPr>
      <w:ind w:firstLine="420" w:firstLineChars="100"/>
    </w:pPr>
    <w:rPr>
      <w:rFonts w:eastAsia="Times New Roman"/>
    </w:rPr>
  </w:style>
  <w:style w:type="paragraph" w:customStyle="1" w:styleId="9">
    <w:name w:val="首行缩进"/>
    <w:basedOn w:val="1"/>
    <w:qFormat/>
    <w:uiPriority w:val="99"/>
    <w:pPr>
      <w:ind w:firstLine="480" w:firstLineChars="200"/>
    </w:pPr>
    <w:rPr>
      <w:lang w:val="zh-CN"/>
    </w:rPr>
  </w:style>
  <w:style w:type="character" w:customStyle="1" w:styleId="10">
    <w:name w:val="font1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331</Words>
  <Characters>388</Characters>
  <Lines>0</Lines>
  <Paragraphs>0</Paragraphs>
  <TotalTime>1</TotalTime>
  <ScaleCrop>false</ScaleCrop>
  <LinksUpToDate>false</LinksUpToDate>
  <CharactersWithSpaces>414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云慕长风</cp:lastModifiedBy>
  <cp:lastPrinted>2026-06-26T08:44:29Z</cp:lastPrinted>
  <dcterms:modified xsi:type="dcterms:W3CDTF">2026-06-26T09:36:04Z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627BE8204F374A7F853F88D1F3E4FC71_13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