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679D3">
      <w:pP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3</w:t>
      </w:r>
    </w:p>
    <w:p w14:paraId="6425BBCE">
      <w:pPr>
        <w:jc w:val="center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  <w:t>报价函</w:t>
      </w:r>
    </w:p>
    <w:p w14:paraId="5A059B00">
      <w:pPr>
        <w:pStyle w:val="2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2D9F0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广汉市广投建材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有限公司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</w:p>
    <w:p w14:paraId="77E5A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关于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贵公司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砖砌体</w:t>
      </w:r>
      <w:bookmarkStart w:id="0" w:name="_GoBack"/>
      <w:bookmarkEnd w:id="0"/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控制价  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调研函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，结合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，经仔细研究决定，我方（单位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名称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关于贵司该项目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材料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采购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报价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</w:p>
    <w:p w14:paraId="2A9AE235">
      <w:pPr>
        <w:pStyle w:val="2"/>
        <w:rPr>
          <w:rFonts w:hint="eastAsia"/>
          <w:lang w:val="en-US" w:eastAsia="zh-CN"/>
        </w:rPr>
      </w:pPr>
    </w:p>
    <w:tbl>
      <w:tblPr>
        <w:tblStyle w:val="3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785"/>
        <w:gridCol w:w="1546"/>
        <w:gridCol w:w="674"/>
        <w:gridCol w:w="705"/>
        <w:gridCol w:w="1140"/>
        <w:gridCol w:w="1578"/>
        <w:gridCol w:w="985"/>
        <w:gridCol w:w="508"/>
      </w:tblGrid>
      <w:tr w14:paraId="65F0C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4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规格、型号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ED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02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0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税率（%）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C4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含税单价</w:t>
            </w:r>
          </w:p>
          <w:p w14:paraId="1B440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/千匹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5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C6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1613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8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3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烧结多孔砖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7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200*115*90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6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96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855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DD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AE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D9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932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3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烧结多孔砖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2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200*115*180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1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0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8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E73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2F0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B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实心砖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200*90*53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C0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C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8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C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45F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E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耐火砖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200*11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*53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28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84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09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A91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耐火砌筑泥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2F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水硬性普通耐火泥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41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6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3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FA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4B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063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105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5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含税合计（元）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29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88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2E8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3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7A9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CB8014B">
      <w:pPr>
        <w:rPr>
          <w:rFonts w:hint="default" w:ascii="Times New Roman" w:hAnsi="Times New Roman" w:cs="Times New Roman"/>
          <w:highlight w:val="none"/>
        </w:rPr>
      </w:pPr>
    </w:p>
    <w:p w14:paraId="1592DDC1">
      <w:pPr>
        <w:jc w:val="left"/>
        <w:rPr>
          <w:rFonts w:hint="default" w:ascii="Times New Roman" w:hAnsi="Times New Roman" w:eastAsia="方正小标宋简体" w:cs="Times New Roman"/>
          <w:bCs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报价包含从出厂到施工现场的所有费用（包括但不限于材料费、人工费、机械费、出厂前检测费、运杂费、装车费、保险费、利润、检验试验费、卸车费等一切该项目施工现场的所有费用）</w:t>
      </w:r>
    </w:p>
    <w:p w14:paraId="5800E81F">
      <w:pPr>
        <w:adjustRightInd w:val="0"/>
        <w:spacing w:line="480" w:lineRule="auto"/>
        <w:ind w:firstLine="1920" w:firstLineChars="6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07CB9AAB">
      <w:pPr>
        <w:adjustRightInd w:val="0"/>
        <w:spacing w:line="480" w:lineRule="auto"/>
        <w:ind w:firstLine="2240" w:firstLineChars="700"/>
        <w:jc w:val="left"/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单位名称：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（盖单位公章）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72B5"/>
    <w:rsid w:val="189341FF"/>
    <w:rsid w:val="2F601896"/>
    <w:rsid w:val="3CD218F9"/>
    <w:rsid w:val="45B147A1"/>
    <w:rsid w:val="5F17292A"/>
    <w:rsid w:val="618058D8"/>
    <w:rsid w:val="7BC57E1C"/>
    <w:rsid w:val="7CE3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324</Characters>
  <Lines>0</Lines>
  <Paragraphs>0</Paragraphs>
  <TotalTime>0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2025-06-27T08:59:00Z</dcterms:created>
  <dc:creator>Administrator</dc:creator>
  <cp:lastModifiedBy>云慕长风</cp:lastModifiedBy>
  <dcterms:modified xsi:type="dcterms:W3CDTF">2026-06-12T02:31:44Z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eyJoZGlkIjoiMmRkYTJjZWU3YWMxYzU5MjdkY2FmMjY5NjhhMWY0NDUiLCJ1c2VySWQiOiIyOTM0ODczMTMifQ==</vt:lpwstr>
  </property>
  <property fmtid="{D5CDD505-2E9C-101B-9397-08002B2CF9AE}" pid="4" name="ICV">
    <vt:lpwstr>46F72865C7CE4B288EF818B06DFA51FF_12</vt:lpwstr>
  </property>
</Properties>
</file>