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CB92E">
      <w:pPr>
        <w:ind w:left="0" w:leftChars="0" w:firstLine="0" w:firstLineChars="0"/>
        <w:jc w:val="left"/>
        <w:rPr>
          <w:rFonts w:hint="default" w:ascii="黑体" w:hAnsi="黑体" w:eastAsia="黑体" w:cs="黑体"/>
          <w:b w:val="0"/>
          <w:bCs w:val="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vertAlign w:val="baseline"/>
          <w:lang w:val="en-US" w:eastAsia="zh-CN"/>
        </w:rPr>
        <w:t>附件1</w:t>
      </w:r>
      <w:bookmarkStart w:id="0" w:name="_GoBack"/>
      <w:bookmarkEnd w:id="0"/>
    </w:p>
    <w:p w14:paraId="3BD2584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49A15357"/>
    <w:p w14:paraId="1B1F3F73">
      <w:pPr>
        <w:rPr>
          <w:rFonts w:hint="eastAsia" w:ascii="方正仿宋简体" w:hAnsi="方正仿宋简体" w:eastAsia="方正仿宋简体" w:cs="方正仿宋简体"/>
          <w:sz w:val="32"/>
          <w:szCs w:val="32"/>
          <w:u w:val="none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广汉市广投建材有限公司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</w:rPr>
        <w:t>：</w:t>
      </w:r>
    </w:p>
    <w:p w14:paraId="7CA00D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eastAsia="方正仿宋简体"/>
          <w:u w:val="none"/>
          <w:lang w:eastAsia="zh-CN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u w:val="none"/>
          <w:lang w:val="en-US" w:eastAsia="zh-CN" w:bidi="ar-SA"/>
        </w:rPr>
        <w:t>关于“公开征集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u w:val="none"/>
          <w:lang w:val="en-US" w:eastAsia="zh-CN" w:bidi="ar-SA"/>
        </w:rPr>
        <w:t>商品混凝土供应商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u w:val="none"/>
          <w:lang w:val="en-US" w:eastAsia="zh-CN" w:bidi="ar-SA"/>
        </w:rPr>
        <w:t>项目”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事项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</w:rPr>
        <w:t>，结合该事项的特点及服务内容，经仔细研究决定，我方   （单位的名称）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</w:rPr>
        <w:t>的报价为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eastAsia="zh-CN"/>
        </w:rPr>
        <w:t>：</w:t>
      </w:r>
    </w:p>
    <w:p w14:paraId="4E381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组织协调费费率为：    ‰。</w:t>
      </w:r>
    </w:p>
    <w:p w14:paraId="02FDB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税率说明： 请供应商填报本项目所涉全部材料及服务的适用增值税税率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%，该税率需符合国家现行税收政策规定。</w:t>
      </w:r>
    </w:p>
    <w:p w14:paraId="57ECE45F">
      <w:pP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注：报价包含从出厂到施工现场的所有费用（包括但不限于材料费、人工费、机械费、出厂前检测费、运杂费、装车费、保险费、利润、检验试验费等一切该项目施工现场的所有费用）</w:t>
      </w:r>
    </w:p>
    <w:p w14:paraId="61A56935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447A88CA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6AC942C7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7FBB697E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5609A08A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1AC611-44BA-41F4-8E7D-2B1843D9E2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CBADB64-D0AC-4BCC-A931-80EC133B583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C873E90-F5BE-4BA3-BD99-E62250CD6FEE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0DFDE65E-4F69-4F79-BD9B-302815390FC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27E058E-BCB4-4D82-814C-91BDCEB32D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3951008"/>
    <w:rsid w:val="0B6C0305"/>
    <w:rsid w:val="188D7D23"/>
    <w:rsid w:val="25331C52"/>
    <w:rsid w:val="25EE5836"/>
    <w:rsid w:val="295B1778"/>
    <w:rsid w:val="2CE272D1"/>
    <w:rsid w:val="2E73457C"/>
    <w:rsid w:val="306A67BF"/>
    <w:rsid w:val="35FA5B1B"/>
    <w:rsid w:val="4D13627C"/>
    <w:rsid w:val="544D6CAA"/>
    <w:rsid w:val="5BB57E52"/>
    <w:rsid w:val="73CA7872"/>
    <w:rsid w:val="7940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/>
      <w:kern w:val="2"/>
      <w:sz w:val="28"/>
      <w:szCs w:val="28"/>
      <w:u w:val="single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Message Header"/>
    <w:basedOn w:val="1"/>
    <w:next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clear" w:color="auto" w:fill="7F7F7F"/>
      <w:spacing w:before="100" w:beforeAutospacing="1" w:after="100" w:afterAutospacing="1"/>
      <w:ind w:left="1080" w:leftChars="500" w:hanging="1080" w:hangingChars="500"/>
    </w:pPr>
    <w:rPr>
      <w:rFonts w:ascii="等线" w:hAnsi="等线" w:cs="等线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238</Characters>
  <Lines>0</Lines>
  <Paragraphs>0</Paragraphs>
  <TotalTime>3</TotalTime>
  <ScaleCrop>false</ScaleCrop>
  <LinksUpToDate>false</LinksUpToDate>
  <CharactersWithSpaces>287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2024-02-26T08:51:00Z</dcterms:created>
  <dc:creator>Administrator</dc:creator>
  <cp:lastModifiedBy>Administrator</cp:lastModifiedBy>
  <cp:lastPrinted>2026-05-22T06:29:30Z</cp:lastPrinted>
  <dcterms:modified xsi:type="dcterms:W3CDTF">2026-05-22T06:31:10Z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1F478E80D287462B95E01BA7F3E8B862_12</vt:lpwstr>
  </property>
  <property fmtid="{D5CDD505-2E9C-101B-9397-08002B2CF9AE}" pid="4" name="KSOTemplateDocerSaveRecord">
    <vt:lpwstr>eyJoZGlkIjoiMmRkYTJjZWU3YWMxYzU5MjdkY2FmMjY5NjhhMWY0NDUiLCJ1c2VySWQiOiIxMjY3NjM3MTMwIn0=</vt:lpwstr>
  </property>
</Properties>
</file>