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8FCCB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 w14:paraId="6A668B7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9B868D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1C78A76"/>
    <w:p w14:paraId="6C575032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广汉市达鑫建材有限责任公司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 w14:paraId="6A7C21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关于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“</w:t>
      </w:r>
      <w:r>
        <w:rPr>
          <w:rFonts w:hint="default" w:ascii="方正仿宋简体" w:hAnsi="方正仿宋简体" w:eastAsia="方正仿宋简体" w:cs="方正仿宋简体"/>
          <w:sz w:val="32"/>
          <w:szCs w:val="32"/>
        </w:rPr>
        <w:t>公开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征集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砂浆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供应商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（第二次）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，结合该事项的特点及服务内容，经仔细研究决定，我方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报价为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：</w:t>
      </w:r>
    </w:p>
    <w:p w14:paraId="6EE7A6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该项目组织协调系数（X）为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%,控制价下浮系数（Y）为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%。（组织协调系数及控制价的系数占比为8:2；最终评选以上述两项系数综合计算结果为准；计算式：综合计算结果=X*80%+Y*20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）（X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系数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不低于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5%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）。</w:t>
      </w:r>
      <w:bookmarkStart w:id="0" w:name="_GoBack"/>
      <w:bookmarkEnd w:id="0"/>
    </w:p>
    <w:p w14:paraId="29620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最终投标报价为项目施工总承包单位控制价下浮比例+组织协调系数+控制价下浮系数。</w:t>
      </w:r>
    </w:p>
    <w:p w14:paraId="54728A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税率说明： 请供应商填报本项目所涉全部材料及服务的适用增值税税率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%，该税率需符合国家现行税收政策规定。</w:t>
      </w:r>
    </w:p>
    <w:p w14:paraId="3776BF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eastAsia"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</w:rPr>
        <w:t>注：</w:t>
      </w:r>
      <w:r>
        <w:rPr>
          <w:rFonts w:hint="eastAsia" w:ascii="Times New Roman" w:hAnsi="Times New Roman" w:eastAsia="方正仿宋_GB2312" w:cs="Times New Roman"/>
          <w:kern w:val="2"/>
          <w:sz w:val="28"/>
          <w:szCs w:val="28"/>
          <w:lang w:val="en-US" w:eastAsia="zh-CN" w:bidi="ar-SA"/>
        </w:rPr>
        <w:t>所有报价均用人民币表示，该费用为固定单价，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372FF4AD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79300D43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4BFF6497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2A183B36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4863D91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年   月   日</w:t>
      </w:r>
    </w:p>
    <w:p w14:paraId="57F259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57520978"/>
    <w:rsid w:val="02441F1E"/>
    <w:rsid w:val="05D47115"/>
    <w:rsid w:val="07632E46"/>
    <w:rsid w:val="09151110"/>
    <w:rsid w:val="0F895414"/>
    <w:rsid w:val="11967974"/>
    <w:rsid w:val="14612000"/>
    <w:rsid w:val="15C21A3F"/>
    <w:rsid w:val="16787335"/>
    <w:rsid w:val="17602EFE"/>
    <w:rsid w:val="28DA492B"/>
    <w:rsid w:val="2CB537B0"/>
    <w:rsid w:val="2E262979"/>
    <w:rsid w:val="2EE6563F"/>
    <w:rsid w:val="3075080D"/>
    <w:rsid w:val="30A356E7"/>
    <w:rsid w:val="34EC465A"/>
    <w:rsid w:val="34FA62E8"/>
    <w:rsid w:val="37405B09"/>
    <w:rsid w:val="3DFD6502"/>
    <w:rsid w:val="3E007927"/>
    <w:rsid w:val="3EA82911"/>
    <w:rsid w:val="41842989"/>
    <w:rsid w:val="442944F4"/>
    <w:rsid w:val="457C2402"/>
    <w:rsid w:val="52F03CA7"/>
    <w:rsid w:val="57520978"/>
    <w:rsid w:val="645C7B76"/>
    <w:rsid w:val="68B453AF"/>
    <w:rsid w:val="690305C1"/>
    <w:rsid w:val="70A1528F"/>
    <w:rsid w:val="77CB0E43"/>
    <w:rsid w:val="78511348"/>
    <w:rsid w:val="7CAB5A28"/>
    <w:rsid w:val="7E79600D"/>
    <w:rsid w:val="7F0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等线" w:hAnsi="等线" w:cs="等线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31"/>
    <w:basedOn w:val="5"/>
    <w:qFormat/>
    <w:uiPriority w:val="0"/>
    <w:rPr>
      <w:rFonts w:ascii="方正楷体简体" w:hAnsi="方正楷体简体" w:eastAsia="方正楷体简体" w:cs="方正楷体简体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399</Characters>
  <Lines>0</Lines>
  <Paragraphs>0</Paragraphs>
  <TotalTime>0</TotalTime>
  <ScaleCrop>false</ScaleCrop>
  <LinksUpToDate>false</LinksUpToDate>
  <CharactersWithSpaces>444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王天赐</cp:lastModifiedBy>
  <cp:lastPrinted>2025-07-24T14:12:00Z</cp:lastPrinted>
  <dcterms:modified xsi:type="dcterms:W3CDTF">2025-08-15T07:22:28Z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ED6D7A494CAB48B79E8929358C97D859_13</vt:lpwstr>
  </property>
  <property fmtid="{D5CDD505-2E9C-101B-9397-08002B2CF9AE}" pid="4" name="KSOTemplateDocerSaveRecord">
    <vt:lpwstr>eyJoZGlkIjoiOWViYWExN2Y2Yjg0MzliMTA5MTZlYzAxMTZkZmJkZGMiLCJ1c2VySWQiOiIyNjU3MjEyNzEifQ==</vt:lpwstr>
  </property>
</Properties>
</file>