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D8F0D">
      <w:pPr>
        <w:spacing w:line="560" w:lineRule="exact"/>
        <w:ind w:firstLine="2450" w:firstLineChars="700"/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广汉市广投建材有限公司</w:t>
      </w:r>
    </w:p>
    <w:p w14:paraId="7CF95D99">
      <w:pPr>
        <w:spacing w:line="560" w:lineRule="exact"/>
        <w:ind w:firstLine="1750" w:firstLineChars="500"/>
        <w:rPr>
          <w:rFonts w:hint="default" w:ascii="方正仿宋简体" w:hAnsi="方正仿宋简体" w:eastAsia="方正仿宋简体" w:cs="方正仿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关于</w:t>
      </w:r>
      <w:r>
        <w:rPr>
          <w:rFonts w:hint="default" w:ascii="方正仿宋简体" w:hAnsi="方正仿宋简体" w:eastAsia="方正仿宋简体" w:cs="方正仿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  <w:t>采购</w:t>
      </w:r>
      <w:r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  <w:t>砖砌体应商询价通知书</w:t>
      </w:r>
    </w:p>
    <w:p w14:paraId="7FD1DE04">
      <w:pPr>
        <w:spacing w:line="560" w:lineRule="exact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</w:p>
    <w:p w14:paraId="6BB08FA3">
      <w:pPr>
        <w:spacing w:line="560" w:lineRule="exact"/>
        <w:ind w:firstLine="620" w:firstLineChars="200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广汉市广投建材有限公司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为保障公司自有建材保值增值，实现效益最大化，广投建材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有限公司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拟采购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砖砌体供应商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，现诚邀符合条件的供应商参与本次竞价。</w:t>
      </w:r>
    </w:p>
    <w:p w14:paraId="26C231A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bookmarkStart w:id="0" w:name="OLE_LINK21"/>
      <w:r>
        <w:rPr>
          <w:rFonts w:hint="eastAsia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一、</w:t>
      </w:r>
      <w:r>
        <w:rPr>
          <w:rFonts w:hint="default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项目名称：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采购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砖砌体供应商项目。</w:t>
      </w:r>
    </w:p>
    <w:p w14:paraId="1F834A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0" w:firstLineChars="200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二、服务范围与内容：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乙方负责向甲方提供各类型号砖砌体供应。</w:t>
      </w:r>
    </w:p>
    <w:p w14:paraId="0906FC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三、最高限价：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1"/>
        <w:gridCol w:w="2232"/>
        <w:gridCol w:w="2396"/>
        <w:gridCol w:w="2221"/>
      </w:tblGrid>
      <w:tr w14:paraId="6F3A5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 w14:paraId="537FFD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232" w:type="dxa"/>
          </w:tcPr>
          <w:p w14:paraId="06540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2396" w:type="dxa"/>
          </w:tcPr>
          <w:p w14:paraId="79A88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规格、型号</w:t>
            </w:r>
          </w:p>
        </w:tc>
        <w:tc>
          <w:tcPr>
            <w:tcW w:w="2221" w:type="dxa"/>
          </w:tcPr>
          <w:p w14:paraId="3EDA85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含税单价</w:t>
            </w:r>
          </w:p>
        </w:tc>
      </w:tr>
      <w:tr w14:paraId="328A5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 w14:paraId="0AC70F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232" w:type="dxa"/>
          </w:tcPr>
          <w:p w14:paraId="293BF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标准砖</w:t>
            </w:r>
          </w:p>
        </w:tc>
        <w:tc>
          <w:tcPr>
            <w:tcW w:w="2396" w:type="dxa"/>
          </w:tcPr>
          <w:p w14:paraId="51E51B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240*115*53mm</w:t>
            </w:r>
          </w:p>
        </w:tc>
        <w:tc>
          <w:tcPr>
            <w:tcW w:w="2221" w:type="dxa"/>
          </w:tcPr>
          <w:p w14:paraId="2A374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0.42元/匹</w:t>
            </w:r>
          </w:p>
        </w:tc>
      </w:tr>
      <w:tr w14:paraId="7A1C8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 w14:paraId="5E1C0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232" w:type="dxa"/>
          </w:tcPr>
          <w:p w14:paraId="4CE219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20配砖</w:t>
            </w:r>
          </w:p>
        </w:tc>
        <w:tc>
          <w:tcPr>
            <w:tcW w:w="2396" w:type="dxa"/>
          </w:tcPr>
          <w:p w14:paraId="465F9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200*115*53mm</w:t>
            </w:r>
          </w:p>
        </w:tc>
        <w:tc>
          <w:tcPr>
            <w:tcW w:w="2221" w:type="dxa"/>
          </w:tcPr>
          <w:p w14:paraId="7FB259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0.41元/匹</w:t>
            </w:r>
          </w:p>
        </w:tc>
      </w:tr>
      <w:tr w14:paraId="44AE6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 w14:paraId="7A65BB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232" w:type="dxa"/>
          </w:tcPr>
          <w:p w14:paraId="387218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20条砖</w:t>
            </w:r>
          </w:p>
        </w:tc>
        <w:tc>
          <w:tcPr>
            <w:tcW w:w="2396" w:type="dxa"/>
          </w:tcPr>
          <w:p w14:paraId="7A0062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200*90*53mm</w:t>
            </w:r>
          </w:p>
        </w:tc>
        <w:tc>
          <w:tcPr>
            <w:tcW w:w="2221" w:type="dxa"/>
          </w:tcPr>
          <w:p w14:paraId="07DFD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0.41元/匹</w:t>
            </w:r>
          </w:p>
        </w:tc>
      </w:tr>
      <w:tr w14:paraId="50364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 w14:paraId="119BE2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232" w:type="dxa"/>
          </w:tcPr>
          <w:p w14:paraId="301A1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20多孔砖</w:t>
            </w:r>
          </w:p>
        </w:tc>
        <w:tc>
          <w:tcPr>
            <w:tcW w:w="2396" w:type="dxa"/>
          </w:tcPr>
          <w:p w14:paraId="7A215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200*115*90mm</w:t>
            </w:r>
          </w:p>
        </w:tc>
        <w:tc>
          <w:tcPr>
            <w:tcW w:w="2221" w:type="dxa"/>
          </w:tcPr>
          <w:p w14:paraId="5253FF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0.53元/匹</w:t>
            </w:r>
          </w:p>
        </w:tc>
      </w:tr>
      <w:tr w14:paraId="2CBE7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 w14:paraId="22FC0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2232" w:type="dxa"/>
          </w:tcPr>
          <w:p w14:paraId="58B031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20多孔砖</w:t>
            </w:r>
          </w:p>
        </w:tc>
        <w:tc>
          <w:tcPr>
            <w:tcW w:w="2396" w:type="dxa"/>
          </w:tcPr>
          <w:p w14:paraId="2531CB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200*115*180mm</w:t>
            </w:r>
          </w:p>
        </w:tc>
        <w:tc>
          <w:tcPr>
            <w:tcW w:w="2221" w:type="dxa"/>
          </w:tcPr>
          <w:p w14:paraId="50E410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1.06元/匹</w:t>
            </w:r>
          </w:p>
        </w:tc>
      </w:tr>
      <w:tr w14:paraId="3DDEB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 w14:paraId="7987C0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2232" w:type="dxa"/>
          </w:tcPr>
          <w:p w14:paraId="3B41A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24多孔砖</w:t>
            </w:r>
          </w:p>
        </w:tc>
        <w:tc>
          <w:tcPr>
            <w:tcW w:w="2396" w:type="dxa"/>
          </w:tcPr>
          <w:p w14:paraId="0DF2B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240*115*90mm</w:t>
            </w:r>
          </w:p>
        </w:tc>
        <w:tc>
          <w:tcPr>
            <w:tcW w:w="2221" w:type="dxa"/>
          </w:tcPr>
          <w:p w14:paraId="67210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0.54元/匹</w:t>
            </w:r>
          </w:p>
        </w:tc>
      </w:tr>
      <w:tr w14:paraId="5D031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 w14:paraId="0827D5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2232" w:type="dxa"/>
          </w:tcPr>
          <w:p w14:paraId="524117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空心砖（m³）</w:t>
            </w:r>
          </w:p>
        </w:tc>
        <w:tc>
          <w:tcPr>
            <w:tcW w:w="2396" w:type="dxa"/>
          </w:tcPr>
          <w:p w14:paraId="577362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240*200*115mm</w:t>
            </w:r>
          </w:p>
        </w:tc>
        <w:tc>
          <w:tcPr>
            <w:tcW w:w="2221" w:type="dxa"/>
          </w:tcPr>
          <w:p w14:paraId="3CB55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192.1元/m³</w:t>
            </w:r>
          </w:p>
        </w:tc>
      </w:tr>
      <w:tr w14:paraId="74F02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4"/>
          </w:tcPr>
          <w:p w14:paraId="3B932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sz w:val="32"/>
                <w:szCs w:val="32"/>
                <w:vertAlign w:val="baseline"/>
                <w:lang w:val="en-US" w:eastAsia="zh-CN"/>
              </w:rPr>
              <w:t>以上报价均为含税单价（13％）</w:t>
            </w:r>
          </w:p>
        </w:tc>
      </w:tr>
    </w:tbl>
    <w:p w14:paraId="0F1110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0" w:firstLineChars="200"/>
        <w:jc w:val="both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注: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所有报价均用人民币表示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费用包括但不限于材料费、人工费、机械费，出厂前检测费、运杂费、装车费、保险费、利润、检验试验费、卸车费等所有费用。</w:t>
      </w:r>
    </w:p>
    <w:p w14:paraId="056460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0" w:firstLineChars="200"/>
        <w:jc w:val="both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四、</w:t>
      </w:r>
      <w:r>
        <w:rPr>
          <w:rFonts w:hint="default" w:ascii="Times New Roman" w:hAnsi="Times New Roman" w:eastAsia="方正楷体简体" w:cs="Times New Roman"/>
          <w:sz w:val="32"/>
          <w:szCs w:val="32"/>
          <w:lang w:val="en-US" w:eastAsia="zh-CN"/>
        </w:rPr>
        <w:t>供应要求：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具有独立承担民事责任的能力，本项目为浮动单价，后续项目实施过程中，根据页岩砖信息价涨幅进行调价比例设置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（以中标月已知四川省工程造价信息网广汉地区页岩砖（240*115*53）价格为参照，每月1号对该网站广汉地区页岩砖（240*115*53）进行查询，若有更新，以更新月已知页岩砖价格进行对比，若上下浮动超过5%，则按照对应比例对各材料单价进行相应调整）。</w:t>
      </w:r>
    </w:p>
    <w:p w14:paraId="64B0E3D1"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620" w:firstLineChars="200"/>
        <w:jc w:val="both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五</w:t>
      </w:r>
      <w:r>
        <w:rPr>
          <w:rFonts w:hint="default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、资格要求：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供应商具有独立承担民事责任的能力，在经营活动中无重大违法记录，提供法定代表人授权委托书原件，法定代表人及委托代理人身份证复印件并加盖公章（法定代表人直接参加不须提供，但须提供法定代表人证明原件）。提供有效的经营范围与本项目相符合的《营业执照》复印件并加盖公章。</w:t>
      </w:r>
    </w:p>
    <w:p w14:paraId="66584220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20" w:firstLineChars="200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六</w:t>
      </w:r>
      <w:r>
        <w:rPr>
          <w:rFonts w:hint="default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、报价要求：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本项目进行一次自主报价，以报价总价最低的原则确定成交供应商（报价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总价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不能超最高限价）。如出现两家及以上最低报价的情况，则采取现场再次报价，直至确定成交供应商（报价方式以金额的形式报价)。</w:t>
      </w:r>
      <w:bookmarkStart w:id="1" w:name="_GoBack"/>
      <w:bookmarkEnd w:id="1"/>
    </w:p>
    <w:p w14:paraId="5A5536DA"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rightChars="0" w:firstLine="620" w:firstLineChars="200"/>
        <w:jc w:val="both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七、递交报价文件截止时间：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请于2025年5月12日11:00（北京时间）前加盖公章后递交至广汉市广投建材有限公司。逾期送达、未盖章、未密封和标注错误、未按要求格式填写的报价文件均不被接受（截止时间即为开标时间）。</w:t>
      </w:r>
    </w:p>
    <w:p w14:paraId="2A033CE5"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20" w:firstLineChars="200"/>
        <w:jc w:val="both"/>
        <w:textAlignment w:val="auto"/>
        <w:rPr>
          <w:rFonts w:hint="default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八</w:t>
      </w:r>
      <w:r>
        <w:rPr>
          <w:rFonts w:hint="default" w:ascii="Times New Roman" w:hAnsi="Times New Roman" w:eastAsia="方正楷体简体" w:cs="Times New Roman"/>
          <w:kern w:val="2"/>
          <w:sz w:val="32"/>
          <w:szCs w:val="32"/>
          <w:lang w:val="en-US" w:eastAsia="zh-CN" w:bidi="ar-SA"/>
        </w:rPr>
        <w:t>、联系方式：</w:t>
      </w:r>
    </w:p>
    <w:p w14:paraId="68D3C602"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采 购 人：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广汉市广投建材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有限公司</w:t>
      </w:r>
    </w:p>
    <w:p w14:paraId="1DC7E5DD"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5"/>
        <w:jc w:val="both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地    址：德阳市广汉市中山大道南三段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40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号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3F</w:t>
      </w:r>
    </w:p>
    <w:p w14:paraId="28D4C6DB"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邮    编：61830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0</w:t>
      </w:r>
    </w:p>
    <w:p w14:paraId="36183C5F"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联 系 人：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李先生</w:t>
      </w:r>
    </w:p>
    <w:p w14:paraId="64E25286"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联系电话：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15883403523</w:t>
      </w:r>
    </w:p>
    <w:p w14:paraId="1B11E8B2"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</w:p>
    <w:p w14:paraId="761F1C78">
      <w:pPr>
        <w:pStyle w:val="1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666666"/>
          <w:spacing w:val="0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 </w:t>
      </w:r>
    </w:p>
    <w:bookmarkEnd w:id="0"/>
    <w:p w14:paraId="5A4C7F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559" w:leftChars="310" w:hanging="939" w:hangingChars="303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附件：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1、报价函</w:t>
      </w:r>
    </w:p>
    <w:p w14:paraId="0E41863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546" w:leftChars="0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承诺函</w:t>
      </w:r>
    </w:p>
    <w:p w14:paraId="1F997B6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546" w:leftChars="0"/>
        <w:textAlignment w:val="auto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3、砖砌体供应商合同</w:t>
      </w:r>
    </w:p>
    <w:p w14:paraId="71CB18B7">
      <w:pPr>
        <w:pStyle w:val="2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</w:p>
    <w:p w14:paraId="26DAF5B5">
      <w:pP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 xml:space="preserve">                               广汉市广投建材有限公司</w:t>
      </w:r>
    </w:p>
    <w:p w14:paraId="2B02E561">
      <w:pPr>
        <w:pStyle w:val="2"/>
        <w:rPr>
          <w:rFonts w:hint="default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 xml:space="preserve">                               2025年4月28日</w:t>
      </w:r>
    </w:p>
    <w:p w14:paraId="152290B2">
      <w:pPr>
        <w:pStyle w:val="6"/>
        <w:rPr>
          <w:rFonts w:hint="default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 xml:space="preserve">       </w:t>
      </w:r>
    </w:p>
    <w:p w14:paraId="3F8790D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546" w:leftChars="0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</w:p>
    <w:p w14:paraId="7D5A00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u w:val="single"/>
        </w:rPr>
      </w:pPr>
    </w:p>
    <w:p w14:paraId="25516A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u w:val="single"/>
        </w:rPr>
      </w:pPr>
    </w:p>
    <w:p w14:paraId="05C4BD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u w:val="single"/>
        </w:rPr>
      </w:pPr>
    </w:p>
    <w:p w14:paraId="1B3084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u w:val="single"/>
        </w:rPr>
      </w:pPr>
    </w:p>
    <w:p w14:paraId="08D49A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u w:val="single"/>
        </w:rPr>
      </w:pPr>
    </w:p>
    <w:p w14:paraId="3F10153A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1701" w:footer="1531" w:gutter="0"/>
      <w:cols w:space="720" w:num="1"/>
      <w:docGrid w:type="linesAndChars" w:linePitch="623" w:charSpace="-21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2ECE0995-4799-4F22-AB9B-D68308D069F0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2" w:fontKey="{5007E2CD-2816-4BF2-8D8B-FE004F1ED42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9719B23-E0B9-4385-B835-D3D11887F72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CCD67">
    <w:pPr>
      <w:pStyle w:val="10"/>
      <w:jc w:val="right"/>
      <w:rPr>
        <w:sz w:val="28"/>
        <w:szCs w:val="28"/>
      </w:rPr>
    </w:pPr>
    <w:r>
      <w:rPr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BF666">
    <w:pPr>
      <w:pStyle w:val="10"/>
      <w:rPr>
        <w:sz w:val="28"/>
        <w:szCs w:val="28"/>
      </w:rPr>
    </w:pPr>
    <w:r>
      <w:rPr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0"/>
  <w:drawingGridVerticalSpacing w:val="623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OWJjYjAyMzEzODJiNGUyYjlkN2Y0NDg2MjY3MzMifQ=="/>
  </w:docVars>
  <w:rsids>
    <w:rsidRoot w:val="00B00247"/>
    <w:rsid w:val="00002EFD"/>
    <w:rsid w:val="0001625A"/>
    <w:rsid w:val="000207D1"/>
    <w:rsid w:val="0002106D"/>
    <w:rsid w:val="0002651F"/>
    <w:rsid w:val="000273F6"/>
    <w:rsid w:val="00035A6B"/>
    <w:rsid w:val="00043027"/>
    <w:rsid w:val="00045BAC"/>
    <w:rsid w:val="000627E6"/>
    <w:rsid w:val="00071E4C"/>
    <w:rsid w:val="00075FE0"/>
    <w:rsid w:val="0007731C"/>
    <w:rsid w:val="0008594E"/>
    <w:rsid w:val="00090FE7"/>
    <w:rsid w:val="000B3E11"/>
    <w:rsid w:val="000C48E5"/>
    <w:rsid w:val="000D623B"/>
    <w:rsid w:val="000E1123"/>
    <w:rsid w:val="000E199A"/>
    <w:rsid w:val="000E5EC5"/>
    <w:rsid w:val="000F412E"/>
    <w:rsid w:val="000F6F42"/>
    <w:rsid w:val="0010176F"/>
    <w:rsid w:val="00126D70"/>
    <w:rsid w:val="001302DE"/>
    <w:rsid w:val="00142046"/>
    <w:rsid w:val="00145C94"/>
    <w:rsid w:val="001523FD"/>
    <w:rsid w:val="001540FF"/>
    <w:rsid w:val="00155331"/>
    <w:rsid w:val="0015660E"/>
    <w:rsid w:val="001719E9"/>
    <w:rsid w:val="001725F2"/>
    <w:rsid w:val="0018359B"/>
    <w:rsid w:val="00187B3B"/>
    <w:rsid w:val="001970BB"/>
    <w:rsid w:val="00197430"/>
    <w:rsid w:val="001A0D91"/>
    <w:rsid w:val="001A7F53"/>
    <w:rsid w:val="001B2E4C"/>
    <w:rsid w:val="001C3331"/>
    <w:rsid w:val="001C6A81"/>
    <w:rsid w:val="001D00B4"/>
    <w:rsid w:val="001D1F75"/>
    <w:rsid w:val="001D3737"/>
    <w:rsid w:val="001E1DFF"/>
    <w:rsid w:val="001E5D0B"/>
    <w:rsid w:val="001F3281"/>
    <w:rsid w:val="00222151"/>
    <w:rsid w:val="002270FB"/>
    <w:rsid w:val="00231C3D"/>
    <w:rsid w:val="002349A9"/>
    <w:rsid w:val="00236C12"/>
    <w:rsid w:val="00244600"/>
    <w:rsid w:val="00252460"/>
    <w:rsid w:val="00257CFA"/>
    <w:rsid w:val="00260F60"/>
    <w:rsid w:val="002623CF"/>
    <w:rsid w:val="002837B0"/>
    <w:rsid w:val="00293926"/>
    <w:rsid w:val="002950CB"/>
    <w:rsid w:val="00295900"/>
    <w:rsid w:val="002A0284"/>
    <w:rsid w:val="002A7A6A"/>
    <w:rsid w:val="002A7B3E"/>
    <w:rsid w:val="002B1F89"/>
    <w:rsid w:val="002B2638"/>
    <w:rsid w:val="002C20A2"/>
    <w:rsid w:val="002C4F1F"/>
    <w:rsid w:val="002D53B7"/>
    <w:rsid w:val="002D5CF1"/>
    <w:rsid w:val="002D6CC2"/>
    <w:rsid w:val="002E7F08"/>
    <w:rsid w:val="002F13B5"/>
    <w:rsid w:val="002F23AF"/>
    <w:rsid w:val="002F2ED4"/>
    <w:rsid w:val="002F4BBE"/>
    <w:rsid w:val="002F4F5E"/>
    <w:rsid w:val="0031127E"/>
    <w:rsid w:val="00316DB9"/>
    <w:rsid w:val="00322EDF"/>
    <w:rsid w:val="0032412B"/>
    <w:rsid w:val="00335F4D"/>
    <w:rsid w:val="00341238"/>
    <w:rsid w:val="0034300F"/>
    <w:rsid w:val="00351225"/>
    <w:rsid w:val="00355D0B"/>
    <w:rsid w:val="0036136E"/>
    <w:rsid w:val="00363B18"/>
    <w:rsid w:val="0037471E"/>
    <w:rsid w:val="00374D4B"/>
    <w:rsid w:val="0038040A"/>
    <w:rsid w:val="003839BE"/>
    <w:rsid w:val="003A2002"/>
    <w:rsid w:val="003A6BDC"/>
    <w:rsid w:val="003A7AB5"/>
    <w:rsid w:val="003C19AE"/>
    <w:rsid w:val="003C4B8A"/>
    <w:rsid w:val="003C5AD2"/>
    <w:rsid w:val="003D05F3"/>
    <w:rsid w:val="003D1BE5"/>
    <w:rsid w:val="003D30ED"/>
    <w:rsid w:val="003D3D08"/>
    <w:rsid w:val="003D6963"/>
    <w:rsid w:val="003D757A"/>
    <w:rsid w:val="003E159F"/>
    <w:rsid w:val="003E1637"/>
    <w:rsid w:val="003E67C5"/>
    <w:rsid w:val="003F2D0B"/>
    <w:rsid w:val="003F3D41"/>
    <w:rsid w:val="003F70D9"/>
    <w:rsid w:val="00400040"/>
    <w:rsid w:val="0040613F"/>
    <w:rsid w:val="004225D8"/>
    <w:rsid w:val="00422F26"/>
    <w:rsid w:val="00424E54"/>
    <w:rsid w:val="004258F5"/>
    <w:rsid w:val="004315E4"/>
    <w:rsid w:val="00450950"/>
    <w:rsid w:val="00452232"/>
    <w:rsid w:val="004577FE"/>
    <w:rsid w:val="00467F88"/>
    <w:rsid w:val="00471A75"/>
    <w:rsid w:val="00471BC8"/>
    <w:rsid w:val="004841EC"/>
    <w:rsid w:val="00496E8D"/>
    <w:rsid w:val="004A25E4"/>
    <w:rsid w:val="004A3DE3"/>
    <w:rsid w:val="004B41D3"/>
    <w:rsid w:val="004C745C"/>
    <w:rsid w:val="004C766D"/>
    <w:rsid w:val="004D0398"/>
    <w:rsid w:val="004D2DE0"/>
    <w:rsid w:val="004E0A93"/>
    <w:rsid w:val="004F3486"/>
    <w:rsid w:val="0050037B"/>
    <w:rsid w:val="0051778A"/>
    <w:rsid w:val="00517E1C"/>
    <w:rsid w:val="005220C3"/>
    <w:rsid w:val="00525321"/>
    <w:rsid w:val="0053366A"/>
    <w:rsid w:val="00534DBF"/>
    <w:rsid w:val="0054478D"/>
    <w:rsid w:val="00556292"/>
    <w:rsid w:val="00556483"/>
    <w:rsid w:val="005763D4"/>
    <w:rsid w:val="0058237B"/>
    <w:rsid w:val="00590256"/>
    <w:rsid w:val="00593258"/>
    <w:rsid w:val="005C0054"/>
    <w:rsid w:val="005C19FF"/>
    <w:rsid w:val="005D2975"/>
    <w:rsid w:val="005E2D84"/>
    <w:rsid w:val="005E4B31"/>
    <w:rsid w:val="005E74C0"/>
    <w:rsid w:val="005F534A"/>
    <w:rsid w:val="005F559F"/>
    <w:rsid w:val="0061003D"/>
    <w:rsid w:val="00656EDE"/>
    <w:rsid w:val="00666A1D"/>
    <w:rsid w:val="006673FC"/>
    <w:rsid w:val="0066747B"/>
    <w:rsid w:val="00670C91"/>
    <w:rsid w:val="006719F2"/>
    <w:rsid w:val="006869E6"/>
    <w:rsid w:val="00687A32"/>
    <w:rsid w:val="006A6491"/>
    <w:rsid w:val="006B3EBE"/>
    <w:rsid w:val="006B7FA9"/>
    <w:rsid w:val="006C0F37"/>
    <w:rsid w:val="006C65A3"/>
    <w:rsid w:val="006D72FA"/>
    <w:rsid w:val="006E0949"/>
    <w:rsid w:val="006F54A8"/>
    <w:rsid w:val="00706850"/>
    <w:rsid w:val="00707BC2"/>
    <w:rsid w:val="00710BC5"/>
    <w:rsid w:val="007134F4"/>
    <w:rsid w:val="007142E3"/>
    <w:rsid w:val="007144EF"/>
    <w:rsid w:val="0071455C"/>
    <w:rsid w:val="00715D57"/>
    <w:rsid w:val="00723511"/>
    <w:rsid w:val="00730FC4"/>
    <w:rsid w:val="00733659"/>
    <w:rsid w:val="00735D1E"/>
    <w:rsid w:val="00736FA7"/>
    <w:rsid w:val="00743B71"/>
    <w:rsid w:val="00782DBF"/>
    <w:rsid w:val="007A04B0"/>
    <w:rsid w:val="007A5AA9"/>
    <w:rsid w:val="007A63BD"/>
    <w:rsid w:val="007A681D"/>
    <w:rsid w:val="007B0E0D"/>
    <w:rsid w:val="007B0EEF"/>
    <w:rsid w:val="007B451C"/>
    <w:rsid w:val="007B7999"/>
    <w:rsid w:val="007C1408"/>
    <w:rsid w:val="007C2134"/>
    <w:rsid w:val="007C52A6"/>
    <w:rsid w:val="007D6056"/>
    <w:rsid w:val="007E3A5F"/>
    <w:rsid w:val="007F01AE"/>
    <w:rsid w:val="007F5A72"/>
    <w:rsid w:val="00800563"/>
    <w:rsid w:val="00811C44"/>
    <w:rsid w:val="0081378A"/>
    <w:rsid w:val="00834A15"/>
    <w:rsid w:val="0084060E"/>
    <w:rsid w:val="00850EFC"/>
    <w:rsid w:val="00855D3C"/>
    <w:rsid w:val="00861E12"/>
    <w:rsid w:val="0086589B"/>
    <w:rsid w:val="00866354"/>
    <w:rsid w:val="00867D1E"/>
    <w:rsid w:val="00872AE1"/>
    <w:rsid w:val="00882596"/>
    <w:rsid w:val="008852FA"/>
    <w:rsid w:val="00885CA8"/>
    <w:rsid w:val="00891B66"/>
    <w:rsid w:val="008959D9"/>
    <w:rsid w:val="00895AEC"/>
    <w:rsid w:val="00896B1E"/>
    <w:rsid w:val="008978E3"/>
    <w:rsid w:val="008A17FE"/>
    <w:rsid w:val="008A4489"/>
    <w:rsid w:val="008B156A"/>
    <w:rsid w:val="008D1276"/>
    <w:rsid w:val="008D25A1"/>
    <w:rsid w:val="008D5091"/>
    <w:rsid w:val="008D5E6E"/>
    <w:rsid w:val="008D7CC1"/>
    <w:rsid w:val="008E339C"/>
    <w:rsid w:val="008E6563"/>
    <w:rsid w:val="008F0BF7"/>
    <w:rsid w:val="008F5228"/>
    <w:rsid w:val="008F58FA"/>
    <w:rsid w:val="008F6781"/>
    <w:rsid w:val="00901297"/>
    <w:rsid w:val="009168FD"/>
    <w:rsid w:val="009305B7"/>
    <w:rsid w:val="00931677"/>
    <w:rsid w:val="00931FD4"/>
    <w:rsid w:val="009477E6"/>
    <w:rsid w:val="009565BD"/>
    <w:rsid w:val="00966026"/>
    <w:rsid w:val="00973F27"/>
    <w:rsid w:val="009870C2"/>
    <w:rsid w:val="00987FD2"/>
    <w:rsid w:val="009921B4"/>
    <w:rsid w:val="00996283"/>
    <w:rsid w:val="0099628A"/>
    <w:rsid w:val="009A2271"/>
    <w:rsid w:val="009A3A7C"/>
    <w:rsid w:val="009A6863"/>
    <w:rsid w:val="009B1A2E"/>
    <w:rsid w:val="009B7E2B"/>
    <w:rsid w:val="009C4644"/>
    <w:rsid w:val="009E594E"/>
    <w:rsid w:val="009F4D47"/>
    <w:rsid w:val="00A069CF"/>
    <w:rsid w:val="00A1040B"/>
    <w:rsid w:val="00A11CCD"/>
    <w:rsid w:val="00A2400C"/>
    <w:rsid w:val="00A2572D"/>
    <w:rsid w:val="00A270D6"/>
    <w:rsid w:val="00A272E7"/>
    <w:rsid w:val="00A34500"/>
    <w:rsid w:val="00A37093"/>
    <w:rsid w:val="00A416F5"/>
    <w:rsid w:val="00A52998"/>
    <w:rsid w:val="00A6399E"/>
    <w:rsid w:val="00A70E0B"/>
    <w:rsid w:val="00A8030F"/>
    <w:rsid w:val="00A90DA1"/>
    <w:rsid w:val="00A92539"/>
    <w:rsid w:val="00A944F5"/>
    <w:rsid w:val="00A94E47"/>
    <w:rsid w:val="00AA0CC9"/>
    <w:rsid w:val="00AA369D"/>
    <w:rsid w:val="00AA504B"/>
    <w:rsid w:val="00AA6F8D"/>
    <w:rsid w:val="00AB388A"/>
    <w:rsid w:val="00AC44BE"/>
    <w:rsid w:val="00AC69D7"/>
    <w:rsid w:val="00AD4829"/>
    <w:rsid w:val="00AF19E5"/>
    <w:rsid w:val="00B00247"/>
    <w:rsid w:val="00B00456"/>
    <w:rsid w:val="00B05E7D"/>
    <w:rsid w:val="00B1010E"/>
    <w:rsid w:val="00B109F8"/>
    <w:rsid w:val="00B142A2"/>
    <w:rsid w:val="00B20744"/>
    <w:rsid w:val="00B21E7F"/>
    <w:rsid w:val="00B6103B"/>
    <w:rsid w:val="00B62BDA"/>
    <w:rsid w:val="00B6783B"/>
    <w:rsid w:val="00B67A5F"/>
    <w:rsid w:val="00B710A8"/>
    <w:rsid w:val="00B756D8"/>
    <w:rsid w:val="00B83548"/>
    <w:rsid w:val="00B8579B"/>
    <w:rsid w:val="00BB45A0"/>
    <w:rsid w:val="00BB7CB6"/>
    <w:rsid w:val="00BC5F8B"/>
    <w:rsid w:val="00BD7D8B"/>
    <w:rsid w:val="00BE015A"/>
    <w:rsid w:val="00C00FB5"/>
    <w:rsid w:val="00C04D6B"/>
    <w:rsid w:val="00C1454D"/>
    <w:rsid w:val="00C30913"/>
    <w:rsid w:val="00C32BE1"/>
    <w:rsid w:val="00C358B8"/>
    <w:rsid w:val="00C40D6C"/>
    <w:rsid w:val="00C46358"/>
    <w:rsid w:val="00C52D8F"/>
    <w:rsid w:val="00C55282"/>
    <w:rsid w:val="00C569D8"/>
    <w:rsid w:val="00C57806"/>
    <w:rsid w:val="00C6459A"/>
    <w:rsid w:val="00C760F7"/>
    <w:rsid w:val="00C76481"/>
    <w:rsid w:val="00C83A37"/>
    <w:rsid w:val="00C95AEE"/>
    <w:rsid w:val="00CA0B5F"/>
    <w:rsid w:val="00CA20CC"/>
    <w:rsid w:val="00CB1905"/>
    <w:rsid w:val="00CB2DB8"/>
    <w:rsid w:val="00CB46B5"/>
    <w:rsid w:val="00CB7E63"/>
    <w:rsid w:val="00CC12EB"/>
    <w:rsid w:val="00CC25C4"/>
    <w:rsid w:val="00CC3282"/>
    <w:rsid w:val="00CC562B"/>
    <w:rsid w:val="00CD05E7"/>
    <w:rsid w:val="00CD3B8C"/>
    <w:rsid w:val="00CE2506"/>
    <w:rsid w:val="00CE4385"/>
    <w:rsid w:val="00D0488E"/>
    <w:rsid w:val="00D05458"/>
    <w:rsid w:val="00D15AB2"/>
    <w:rsid w:val="00D165D7"/>
    <w:rsid w:val="00D16E58"/>
    <w:rsid w:val="00D24DF5"/>
    <w:rsid w:val="00D26082"/>
    <w:rsid w:val="00D27F38"/>
    <w:rsid w:val="00D37697"/>
    <w:rsid w:val="00D41EC8"/>
    <w:rsid w:val="00D43001"/>
    <w:rsid w:val="00D50723"/>
    <w:rsid w:val="00D54320"/>
    <w:rsid w:val="00D67E24"/>
    <w:rsid w:val="00D94CE7"/>
    <w:rsid w:val="00D96F16"/>
    <w:rsid w:val="00DA13AD"/>
    <w:rsid w:val="00DA57C6"/>
    <w:rsid w:val="00DB36F3"/>
    <w:rsid w:val="00DB7A96"/>
    <w:rsid w:val="00DB7AB8"/>
    <w:rsid w:val="00DC099A"/>
    <w:rsid w:val="00DC6612"/>
    <w:rsid w:val="00DD3CD2"/>
    <w:rsid w:val="00DF4958"/>
    <w:rsid w:val="00DF602A"/>
    <w:rsid w:val="00E1042A"/>
    <w:rsid w:val="00E10A1D"/>
    <w:rsid w:val="00E11C6A"/>
    <w:rsid w:val="00E140D6"/>
    <w:rsid w:val="00E320B6"/>
    <w:rsid w:val="00E37556"/>
    <w:rsid w:val="00E41C4B"/>
    <w:rsid w:val="00E4462B"/>
    <w:rsid w:val="00E506E9"/>
    <w:rsid w:val="00E5087E"/>
    <w:rsid w:val="00E57C74"/>
    <w:rsid w:val="00E64956"/>
    <w:rsid w:val="00E65D89"/>
    <w:rsid w:val="00E7370B"/>
    <w:rsid w:val="00EA216E"/>
    <w:rsid w:val="00EC401D"/>
    <w:rsid w:val="00EC4D45"/>
    <w:rsid w:val="00ED2357"/>
    <w:rsid w:val="00ED4335"/>
    <w:rsid w:val="00ED669F"/>
    <w:rsid w:val="00EE7F30"/>
    <w:rsid w:val="00EF06AF"/>
    <w:rsid w:val="00EF480C"/>
    <w:rsid w:val="00EF6E51"/>
    <w:rsid w:val="00F1500B"/>
    <w:rsid w:val="00F16697"/>
    <w:rsid w:val="00F16CFA"/>
    <w:rsid w:val="00F17F0D"/>
    <w:rsid w:val="00F32D3A"/>
    <w:rsid w:val="00F43D27"/>
    <w:rsid w:val="00F45B67"/>
    <w:rsid w:val="00F50FCD"/>
    <w:rsid w:val="00F51C6A"/>
    <w:rsid w:val="00F7309A"/>
    <w:rsid w:val="00F757CA"/>
    <w:rsid w:val="00F77E65"/>
    <w:rsid w:val="00F80040"/>
    <w:rsid w:val="00F86BDE"/>
    <w:rsid w:val="00F92005"/>
    <w:rsid w:val="00F96172"/>
    <w:rsid w:val="00FA7013"/>
    <w:rsid w:val="00FA7775"/>
    <w:rsid w:val="00FB6BBD"/>
    <w:rsid w:val="00FD0927"/>
    <w:rsid w:val="00FD5E97"/>
    <w:rsid w:val="00FD63BE"/>
    <w:rsid w:val="00FE22B0"/>
    <w:rsid w:val="00FF1A04"/>
    <w:rsid w:val="00FF61C1"/>
    <w:rsid w:val="02E903CF"/>
    <w:rsid w:val="032F4EC6"/>
    <w:rsid w:val="056A3A4A"/>
    <w:rsid w:val="07724E37"/>
    <w:rsid w:val="08901A19"/>
    <w:rsid w:val="09B72FBF"/>
    <w:rsid w:val="09D107C0"/>
    <w:rsid w:val="09FC30DE"/>
    <w:rsid w:val="0A2C39C3"/>
    <w:rsid w:val="0B21390A"/>
    <w:rsid w:val="0CF85DDF"/>
    <w:rsid w:val="10321608"/>
    <w:rsid w:val="106B4B1A"/>
    <w:rsid w:val="13B011C1"/>
    <w:rsid w:val="143530C2"/>
    <w:rsid w:val="14665D24"/>
    <w:rsid w:val="16704C38"/>
    <w:rsid w:val="173F0F72"/>
    <w:rsid w:val="18386EF5"/>
    <w:rsid w:val="185365BF"/>
    <w:rsid w:val="18564E01"/>
    <w:rsid w:val="18F71640"/>
    <w:rsid w:val="1ADE4866"/>
    <w:rsid w:val="1ADF05BA"/>
    <w:rsid w:val="1D0746A8"/>
    <w:rsid w:val="1D147C4E"/>
    <w:rsid w:val="1D631052"/>
    <w:rsid w:val="1E1B192D"/>
    <w:rsid w:val="20174376"/>
    <w:rsid w:val="210B1C2A"/>
    <w:rsid w:val="21CA4E4D"/>
    <w:rsid w:val="226C6BFB"/>
    <w:rsid w:val="2342795C"/>
    <w:rsid w:val="23A841AA"/>
    <w:rsid w:val="24A91BBB"/>
    <w:rsid w:val="269F52E4"/>
    <w:rsid w:val="286B525F"/>
    <w:rsid w:val="28B86FDF"/>
    <w:rsid w:val="28BC209B"/>
    <w:rsid w:val="29B11398"/>
    <w:rsid w:val="29BB376D"/>
    <w:rsid w:val="2A1D39AD"/>
    <w:rsid w:val="2B6F3DE1"/>
    <w:rsid w:val="2C983D35"/>
    <w:rsid w:val="2CBB214D"/>
    <w:rsid w:val="2DCE076A"/>
    <w:rsid w:val="2EFC30B5"/>
    <w:rsid w:val="2F9C0EE0"/>
    <w:rsid w:val="320D3FB2"/>
    <w:rsid w:val="33ED56C2"/>
    <w:rsid w:val="35F45B57"/>
    <w:rsid w:val="36D30B9F"/>
    <w:rsid w:val="371116C7"/>
    <w:rsid w:val="37F52D97"/>
    <w:rsid w:val="381E409C"/>
    <w:rsid w:val="395F496C"/>
    <w:rsid w:val="3A0E0140"/>
    <w:rsid w:val="3A7E52C6"/>
    <w:rsid w:val="3AB47593"/>
    <w:rsid w:val="3B073F58"/>
    <w:rsid w:val="3E6F5651"/>
    <w:rsid w:val="3E7B37EA"/>
    <w:rsid w:val="3F9D7F9C"/>
    <w:rsid w:val="3FDD483D"/>
    <w:rsid w:val="40783F9D"/>
    <w:rsid w:val="41764F49"/>
    <w:rsid w:val="42562D67"/>
    <w:rsid w:val="44B6565C"/>
    <w:rsid w:val="45A57BAB"/>
    <w:rsid w:val="493F20C4"/>
    <w:rsid w:val="49D72E2E"/>
    <w:rsid w:val="4ACC5BD9"/>
    <w:rsid w:val="4BDE18F3"/>
    <w:rsid w:val="4C2720F1"/>
    <w:rsid w:val="4EF97B52"/>
    <w:rsid w:val="506C2FFD"/>
    <w:rsid w:val="521A36CE"/>
    <w:rsid w:val="53783678"/>
    <w:rsid w:val="53E67D0C"/>
    <w:rsid w:val="54AD1350"/>
    <w:rsid w:val="54D93F05"/>
    <w:rsid w:val="571D71E6"/>
    <w:rsid w:val="58070251"/>
    <w:rsid w:val="58BF0B2C"/>
    <w:rsid w:val="58E14F46"/>
    <w:rsid w:val="599046AA"/>
    <w:rsid w:val="5AF30F60"/>
    <w:rsid w:val="5EC60B98"/>
    <w:rsid w:val="6106379C"/>
    <w:rsid w:val="62724E61"/>
    <w:rsid w:val="637A221F"/>
    <w:rsid w:val="6508277B"/>
    <w:rsid w:val="655F34DF"/>
    <w:rsid w:val="65AE0E34"/>
    <w:rsid w:val="671B7C39"/>
    <w:rsid w:val="68B00648"/>
    <w:rsid w:val="6B6A0DCB"/>
    <w:rsid w:val="6D8F744A"/>
    <w:rsid w:val="6D9767D9"/>
    <w:rsid w:val="6F2474E3"/>
    <w:rsid w:val="70C90342"/>
    <w:rsid w:val="71F66F14"/>
    <w:rsid w:val="73000839"/>
    <w:rsid w:val="733E0A28"/>
    <w:rsid w:val="736325BF"/>
    <w:rsid w:val="76413281"/>
    <w:rsid w:val="7660004F"/>
    <w:rsid w:val="769136B0"/>
    <w:rsid w:val="776264A0"/>
    <w:rsid w:val="78340796"/>
    <w:rsid w:val="79752E15"/>
    <w:rsid w:val="7FE4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640" w:firstLineChars="200"/>
    </w:pPr>
  </w:style>
  <w:style w:type="paragraph" w:styleId="3">
    <w:name w:val="Body Text Indent"/>
    <w:basedOn w:val="1"/>
    <w:link w:val="19"/>
    <w:qFormat/>
    <w:uiPriority w:val="0"/>
    <w:pPr>
      <w:ind w:firstLine="640" w:firstLineChars="200"/>
    </w:pPr>
    <w:rPr>
      <w:rFonts w:ascii="仿宋_GB2312" w:eastAsia="仿宋_GB2312"/>
      <w:sz w:val="32"/>
      <w:szCs w:val="24"/>
    </w:rPr>
  </w:style>
  <w:style w:type="paragraph" w:styleId="5">
    <w:name w:val="annotation text"/>
    <w:basedOn w:val="1"/>
    <w:link w:val="25"/>
    <w:qFormat/>
    <w:uiPriority w:val="0"/>
    <w:pPr>
      <w:jc w:val="left"/>
    </w:pPr>
    <w:rPr>
      <w:rFonts w:ascii="Times New Roman" w:hAnsi="Times New Roman"/>
      <w:szCs w:val="24"/>
    </w:rPr>
  </w:style>
  <w:style w:type="paragraph" w:styleId="6">
    <w:name w:val="Body Text"/>
    <w:basedOn w:val="1"/>
    <w:next w:val="7"/>
    <w:link w:val="27"/>
    <w:unhideWhenUsed/>
    <w:qFormat/>
    <w:uiPriority w:val="99"/>
    <w:pPr>
      <w:spacing w:after="120"/>
    </w:pPr>
  </w:style>
  <w:style w:type="paragraph" w:styleId="7">
    <w:name w:val="Quote"/>
    <w:basedOn w:val="1"/>
    <w:next w:val="1"/>
    <w:qFormat/>
    <w:uiPriority w:val="0"/>
    <w:rPr>
      <w:rFonts w:ascii="Times New Roman" w:hAnsi="Times New Roman" w:eastAsia="宋体" w:cs="Times New Roman"/>
      <w:i/>
      <w:iCs/>
      <w:color w:val="000000"/>
      <w:sz w:val="21"/>
      <w:lang w:val="en-US" w:eastAsia="zh-CN" w:bidi="ar-SA"/>
    </w:rPr>
  </w:style>
  <w:style w:type="paragraph" w:styleId="8">
    <w:name w:val="Date"/>
    <w:basedOn w:val="1"/>
    <w:next w:val="1"/>
    <w:link w:val="26"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20"/>
    <w:semiHidden/>
    <w:qFormat/>
    <w:uiPriority w:val="99"/>
    <w:rPr>
      <w:kern w:val="0"/>
      <w:sz w:val="2"/>
      <w:szCs w:val="20"/>
    </w:rPr>
  </w:style>
  <w:style w:type="paragraph" w:styleId="10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12">
    <w:name w:val="header"/>
    <w:basedOn w:val="1"/>
    <w:link w:val="2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4">
    <w:name w:val="Body Text First Indent"/>
    <w:basedOn w:val="6"/>
    <w:link w:val="28"/>
    <w:qFormat/>
    <w:uiPriority w:val="0"/>
    <w:pPr>
      <w:ind w:firstLine="420" w:firstLineChars="100"/>
    </w:pPr>
    <w:rPr>
      <w:rFonts w:ascii="Times New Roman" w:hAnsi="Times New Roman"/>
      <w:szCs w:val="24"/>
    </w:rPr>
  </w:style>
  <w:style w:type="table" w:styleId="16">
    <w:name w:val="Table Grid"/>
    <w:basedOn w:val="1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page number"/>
    <w:qFormat/>
    <w:uiPriority w:val="0"/>
  </w:style>
  <w:style w:type="character" w:customStyle="1" w:styleId="19">
    <w:name w:val="正文文本缩进 Char"/>
    <w:link w:val="3"/>
    <w:qFormat/>
    <w:locked/>
    <w:uiPriority w:val="0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20">
    <w:name w:val="批注框文本 Char"/>
    <w:link w:val="9"/>
    <w:semiHidden/>
    <w:qFormat/>
    <w:locked/>
    <w:uiPriority w:val="99"/>
    <w:rPr>
      <w:rFonts w:cs="Times New Roman"/>
      <w:sz w:val="2"/>
    </w:rPr>
  </w:style>
  <w:style w:type="character" w:customStyle="1" w:styleId="21">
    <w:name w:val="页脚 Char"/>
    <w:link w:val="10"/>
    <w:qFormat/>
    <w:locked/>
    <w:uiPriority w:val="99"/>
    <w:rPr>
      <w:rFonts w:cs="Times New Roman"/>
      <w:sz w:val="18"/>
      <w:szCs w:val="18"/>
    </w:rPr>
  </w:style>
  <w:style w:type="character" w:customStyle="1" w:styleId="22">
    <w:name w:val="页眉 Char"/>
    <w:link w:val="12"/>
    <w:qFormat/>
    <w:locked/>
    <w:uiPriority w:val="99"/>
    <w:rPr>
      <w:rFonts w:cs="Times New Roman"/>
      <w:sz w:val="18"/>
      <w:szCs w:val="18"/>
    </w:rPr>
  </w:style>
  <w:style w:type="paragraph" w:styleId="23">
    <w:name w:val="List Paragraph"/>
    <w:basedOn w:val="1"/>
    <w:qFormat/>
    <w:uiPriority w:val="99"/>
    <w:pPr>
      <w:ind w:firstLine="420" w:firstLineChars="200"/>
    </w:pPr>
  </w:style>
  <w:style w:type="paragraph" w:customStyle="1" w:styleId="24">
    <w:name w:val="样式"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25">
    <w:name w:val="批注文字 Char"/>
    <w:link w:val="5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26">
    <w:name w:val="日期 Char"/>
    <w:link w:val="8"/>
    <w:semiHidden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semiHidden/>
    <w:qFormat/>
    <w:uiPriority w:val="99"/>
    <w:rPr>
      <w:kern w:val="2"/>
      <w:sz w:val="21"/>
      <w:szCs w:val="22"/>
    </w:rPr>
  </w:style>
  <w:style w:type="character" w:customStyle="1" w:styleId="28">
    <w:name w:val="正文首行缩进 Char"/>
    <w:link w:val="14"/>
    <w:qFormat/>
    <w:uiPriority w:val="0"/>
    <w:rPr>
      <w:rFonts w:ascii="Times New Roman" w:hAns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914</Words>
  <Characters>1071</Characters>
  <Lines>4</Lines>
  <Paragraphs>1</Paragraphs>
  <TotalTime>1</TotalTime>
  <ScaleCrop>false</ScaleCrop>
  <LinksUpToDate>false</LinksUpToDate>
  <CharactersWithSpaces>1153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2024-10-18T06:57:00Z</dcterms:created>
  <dc:creator>User</dc:creator>
  <cp:lastModifiedBy>王天赐</cp:lastModifiedBy>
  <cp:lastPrinted>2024-11-12T07:15:00Z</cp:lastPrinted>
  <dcterms:modified xsi:type="dcterms:W3CDTF">2025-05-06T09:25:33Z</dcterms:modified>
  <dc:title>德 阳 高 新 技 术 产 业 开 发 区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62FA6F1FB6BC42B29E072FF2B2A45C06_13</vt:lpwstr>
  </property>
  <property fmtid="{D5CDD505-2E9C-101B-9397-08002B2CF9AE}" pid="4" name="KSOTemplateDocerSaveRecord">
    <vt:lpwstr>eyJoZGlkIjoiOWViYWExN2Y2Yjg0MzliMTA5MTZlYzAxMTZkZmJkZGMiLCJ1c2VySWQiOiIyNjU3MjEyNzEifQ==</vt:lpwstr>
  </property>
</Properties>
</file>